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Corrective Action Plan</w:t>
      </w:r>
    </w:p>
    <w:p>
      <w:r>
        <w:rPr>
          <w:b/>
        </w:rPr>
        <w:t xml:space="preserve">Problem statement: </w:t>
      </w:r>
      <w:r>
        <w:t>_______________________________</w:t>
      </w:r>
    </w:p>
    <w:p>
      <w:r>
        <w:rPr>
          <w:b/>
        </w:rPr>
        <w:t xml:space="preserve">Date identified: </w:t>
      </w:r>
      <w:r>
        <w:t>_______________________________</w:t>
      </w:r>
    </w:p>
    <w:p>
      <w:r>
        <w:rPr>
          <w:b/>
        </w:rPr>
        <w:t xml:space="preserve">Root cause (verified): </w:t>
      </w:r>
      <w:r>
        <w:t>_______________________________</w:t>
      </w:r>
    </w:p>
    <w:p>
      <w:r>
        <w:rPr>
          <w:b/>
        </w:rPr>
        <w:t xml:space="preserve">Method used (5 Whys / Fishbone / FTA / other): </w:t>
      </w:r>
      <w:r>
        <w:t>_______________________________</w:t>
      </w:r>
    </w:p>
    <w:p>
      <w:r>
        <w:rPr>
          <w:b/>
        </w:rPr>
        <w:t xml:space="preserve">Plan owner: </w:t>
      </w:r>
      <w:r>
        <w:t>_______________________________</w:t>
      </w:r>
    </w:p>
    <w:p>
      <w:r>
        <w:rPr>
          <w:b/>
        </w:rPr>
        <w:t xml:space="preserve">Verification review date: </w:t>
      </w:r>
      <w:r>
        <w:t>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360"/>
        <w:gridCol w:w="1360"/>
        <w:gridCol w:w="1360"/>
        <w:gridCol w:w="1360"/>
        <w:gridCol w:w="1360"/>
        <w:gridCol w:w="1360"/>
        <w:gridCol w:w="1360"/>
        <w:gridCol w:w="1360"/>
        <w:gridCol w:w="1360"/>
      </w:tblGrid>
      <w:tr>
        <w:tc>
          <w:tcPr>
            <w:tcW w:type="dxa" w:w="1360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Action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Type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Owner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Due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Status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How it will be verified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Acceptance criterion (write BEFORE the check)</w:t>
            </w:r>
          </w:p>
        </w:tc>
        <w:tc>
          <w:tcPr>
            <w:tcW w:type="dxa" w:w="1360"/>
          </w:tcPr>
          <w:p>
            <w:r>
              <w:rPr>
                <w:b/>
                <w:sz w:val="18"/>
              </w:rPr>
              <w:t>Verified on</w:t>
            </w:r>
          </w:p>
        </w:tc>
      </w:tr>
      <w:tr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1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What will actually change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correction / corrective / preventive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One person, not a team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Date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Open / In progress / Done / Verified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Measurement, audit, data pull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The number that counts as success</w:t>
            </w:r>
          </w:p>
        </w:tc>
        <w:tc>
          <w:tcPr>
            <w:tcW w:type="dxa" w:w="1360"/>
          </w:tcPr>
          <w:p>
            <w:r>
              <w:rPr>
                <w:i/>
                <w:color w:val="9AA0A6"/>
                <w:sz w:val="16"/>
              </w:rPr>
              <w:t>Date</w:t>
            </w:r>
          </w:p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  <w:tr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  <w:tc>
          <w:tcPr>
            <w:tcW w:type="dxa" w:w="1360"/>
          </w:tcPr>
          <w:p/>
        </w:tc>
      </w:tr>
    </w:tbl>
    <w:p/>
    <w:p>
      <w:pPr>
        <w:pStyle w:val="Heading2"/>
      </w:pPr>
      <w:r>
        <w:t>Impact × Effort — which action first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</w:tcPr>
          <w:p>
            <w:r>
              <w:rPr>
                <w:b/>
                <w:sz w:val="18"/>
              </w:rPr>
              <w:t>Category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Impact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Effort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Priority</w:t>
            </w:r>
          </w:p>
        </w:tc>
      </w:tr>
      <w:tr>
        <w:tc>
          <w:tcPr>
            <w:tcW w:type="dxa" w:w="3060"/>
          </w:tcPr>
          <w:p>
            <w:r>
              <w:rPr>
                <w:sz w:val="18"/>
              </w:rPr>
              <w:t>Quick wins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High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Low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Do first — this week</w:t>
            </w:r>
          </w:p>
        </w:tc>
      </w:tr>
      <w:tr>
        <w:tc>
          <w:tcPr>
            <w:tcW w:type="dxa" w:w="3060"/>
          </w:tcPr>
          <w:p>
            <w:r>
              <w:rPr>
                <w:sz w:val="18"/>
              </w:rPr>
              <w:t>Major projects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High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High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Plan and schedule — this month</w:t>
            </w:r>
          </w:p>
        </w:tc>
      </w:tr>
      <w:tr>
        <w:tc>
          <w:tcPr>
            <w:tcW w:type="dxa" w:w="3060"/>
          </w:tcPr>
          <w:p>
            <w:r>
              <w:rPr>
                <w:sz w:val="18"/>
              </w:rPr>
              <w:t>Fill-ins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Low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Low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Do if time allows</w:t>
            </w:r>
          </w:p>
        </w:tc>
      </w:tr>
      <w:tr>
        <w:tc>
          <w:tcPr>
            <w:tcW w:type="dxa" w:w="3060"/>
          </w:tcPr>
          <w:p>
            <w:r>
              <w:rPr>
                <w:sz w:val="18"/>
              </w:rPr>
              <w:t>Money pits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Low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High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Deprioritise or drop</w:t>
            </w:r>
          </w:p>
        </w:tc>
      </w:tr>
    </w:tbl>
    <w:p>
      <w:r>
        <w:rPr>
          <w:color w:val="9AA0A6"/>
          <w:sz w:val="16"/>
        </w:rPr>
        <w:t>Free corrective action plan — 5xwhys.com/articles/rca/corrective-action-plan/  ·  An action without an owner, a date and an acceptance criterion is a wish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